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A504A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A504A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A504A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Pr="00DB294A" w:rsidRDefault="00DB294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uk-UA"/>
        </w:rPr>
        <w:t>12.05.2025 р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DB294A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A504A">
        <w:rPr>
          <w:b w:val="0"/>
          <w:sz w:val="20"/>
          <w:szCs w:val="20"/>
        </w:rPr>
        <w:t xml:space="preserve"> </w:t>
      </w:r>
      <w:r w:rsidR="00DB294A">
        <w:rPr>
          <w:b w:val="0"/>
          <w:sz w:val="20"/>
          <w:szCs w:val="20"/>
          <w:u w:val="single"/>
          <w:lang w:val="uk-UA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A50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531F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B294A" w:rsidRDefault="00DB294A" w:rsidP="00DB29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Наванкевич Олександра Олегівна     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A504A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7A504A">
              <w:rPr>
                <w:sz w:val="20"/>
                <w:szCs w:val="20"/>
              </w:rPr>
              <w:t>онерне товариство "Явор</w:t>
            </w:r>
            <w:r>
              <w:rPr>
                <w:sz w:val="20"/>
                <w:szCs w:val="20"/>
                <w:lang w:val="en-US"/>
              </w:rPr>
              <w:t>i</w:t>
            </w:r>
            <w:r w:rsidRPr="007A504A">
              <w:rPr>
                <w:sz w:val="20"/>
                <w:szCs w:val="20"/>
              </w:rPr>
              <w:t>вський хл</w:t>
            </w:r>
            <w:r>
              <w:rPr>
                <w:sz w:val="20"/>
                <w:szCs w:val="20"/>
                <w:lang w:val="en-US"/>
              </w:rPr>
              <w:t>i</w:t>
            </w:r>
            <w:r w:rsidRPr="007A504A">
              <w:rPr>
                <w:sz w:val="20"/>
                <w:szCs w:val="20"/>
              </w:rPr>
              <w:t>бозавод"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7A504A" w:rsidRDefault="002531F1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81000 , Львiвська обл., м.Яворiв, вул.Святоюрська, 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00376544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(03259) 21683 (03259) 21682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yavorivhlib@gmail.com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2531F1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 xml:space="preserve">Державна установа "Агентство з розвитку </w:t>
            </w:r>
            <w:r>
              <w:rPr>
                <w:sz w:val="20"/>
                <w:szCs w:val="20"/>
                <w:lang w:val="en-US"/>
              </w:rPr>
              <w:t>i</w:t>
            </w:r>
            <w:r w:rsidRPr="007A504A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2531F1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531F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javorivskijhz.pat.ua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7306B" w:rsidRDefault="00F7306B" w:rsidP="00DC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29.05.25</w:t>
            </w:r>
            <w:bookmarkStart w:id="1" w:name="_GoBack"/>
            <w:bookmarkEnd w:id="1"/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44955" w:rsidRDefault="00244955" w:rsidP="00C86AFD">
      <w:pPr>
        <w:rPr>
          <w:lang w:val="en-US"/>
        </w:rPr>
        <w:sectPr w:rsidR="00244955" w:rsidSect="002531F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244955" w:rsidRPr="00244955" w:rsidTr="003018E9">
        <w:trPr>
          <w:trHeight w:val="440"/>
          <w:tblCellSpacing w:w="22" w:type="dxa"/>
        </w:trPr>
        <w:tc>
          <w:tcPr>
            <w:tcW w:w="4931" w:type="pct"/>
          </w:tcPr>
          <w:p w:rsidR="00244955" w:rsidRPr="00244955" w:rsidRDefault="00244955" w:rsidP="0024495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</w:rPr>
              <w:lastRenderedPageBreak/>
              <w:t>Додаток 6</w:t>
            </w:r>
            <w:r w:rsidRPr="00244955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244955">
              <w:rPr>
                <w:sz w:val="20"/>
                <w:szCs w:val="20"/>
              </w:rPr>
              <w:br/>
              <w:t>(пу</w:t>
            </w:r>
            <w:r w:rsidRPr="00244955">
              <w:rPr>
                <w:sz w:val="20"/>
                <w:szCs w:val="20"/>
                <w:lang w:val="uk-UA"/>
              </w:rPr>
              <w:t>(пу</w:t>
            </w:r>
            <w:r w:rsidRPr="00244955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244955" w:rsidRPr="00244955" w:rsidRDefault="00244955" w:rsidP="0024495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244955">
        <w:rPr>
          <w:sz w:val="20"/>
          <w:szCs w:val="20"/>
          <w:lang w:val="uk-UA"/>
        </w:rPr>
        <w:br w:type="textWrapping" w:clear="all"/>
      </w:r>
      <w:r w:rsidRPr="0024495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28"/>
        <w:gridCol w:w="2958"/>
        <w:gridCol w:w="4246"/>
        <w:gridCol w:w="2730"/>
        <w:gridCol w:w="2588"/>
      </w:tblGrid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CD1F57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CD1F57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Бойко Уляна Володимирівна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955" w:rsidRPr="00244955" w:rsidRDefault="00244955" w:rsidP="00CD1F5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 xml:space="preserve">Головний бухгалтер </w:t>
            </w:r>
            <w:r w:rsidR="00CD1F57">
              <w:rPr>
                <w:sz w:val="20"/>
                <w:szCs w:val="20"/>
                <w:lang w:val="uk-UA"/>
              </w:rPr>
              <w:t>Бойко Уляна Володимирівна</w:t>
            </w:r>
            <w:r w:rsidR="00CD1F57" w:rsidRPr="00244955">
              <w:rPr>
                <w:sz w:val="20"/>
                <w:szCs w:val="20"/>
                <w:lang w:val="uk-UA"/>
              </w:rPr>
              <w:t xml:space="preserve"> </w:t>
            </w:r>
            <w:r w:rsidRPr="00244955">
              <w:rPr>
                <w:sz w:val="20"/>
                <w:szCs w:val="20"/>
                <w:lang w:val="uk-UA"/>
              </w:rPr>
              <w:t xml:space="preserve">звiльнено </w:t>
            </w:r>
            <w:r w:rsidR="00CD1F57">
              <w:rPr>
                <w:sz w:val="20"/>
                <w:szCs w:val="20"/>
                <w:lang w:val="uk-UA"/>
              </w:rPr>
              <w:t xml:space="preserve">10.01.2025 </w:t>
            </w:r>
            <w:r w:rsidRPr="00244955">
              <w:rPr>
                <w:sz w:val="20"/>
                <w:szCs w:val="20"/>
                <w:lang w:val="uk-UA"/>
              </w:rPr>
              <w:t>р. згiдно  наказу про звiльнення №</w:t>
            </w:r>
            <w:r w:rsidR="00CD1F57">
              <w:rPr>
                <w:sz w:val="20"/>
                <w:szCs w:val="20"/>
                <w:lang w:val="uk-UA"/>
              </w:rPr>
              <w:t>1</w:t>
            </w:r>
            <w:r w:rsidRPr="00244955">
              <w:rPr>
                <w:sz w:val="20"/>
                <w:szCs w:val="20"/>
                <w:lang w:val="uk-UA"/>
              </w:rPr>
              <w:t xml:space="preserve"> вiд </w:t>
            </w:r>
            <w:r w:rsidR="00CD1F57">
              <w:rPr>
                <w:sz w:val="20"/>
                <w:szCs w:val="20"/>
                <w:lang w:val="uk-UA"/>
              </w:rPr>
              <w:t xml:space="preserve">10.01.2025 </w:t>
            </w:r>
            <w:r w:rsidRPr="00244955">
              <w:rPr>
                <w:sz w:val="20"/>
                <w:szCs w:val="20"/>
                <w:lang w:val="uk-UA"/>
              </w:rPr>
              <w:t xml:space="preserve">року  (дата вчинення дiї </w:t>
            </w:r>
            <w:r w:rsidR="00CD1F57">
              <w:rPr>
                <w:sz w:val="20"/>
                <w:szCs w:val="20"/>
                <w:lang w:val="uk-UA"/>
              </w:rPr>
              <w:t>10.01.2025</w:t>
            </w:r>
            <w:r w:rsidRPr="00244955">
              <w:rPr>
                <w:sz w:val="20"/>
                <w:szCs w:val="20"/>
                <w:lang w:val="uk-UA"/>
              </w:rPr>
              <w:t xml:space="preserve">). Акцiями Товариства не володiє. Непогашеної судимостi за корисливi та посадовi злочини немає. Cтрок, протягом якого особа перебувала на посадi, </w:t>
            </w:r>
            <w:r w:rsidR="00CD1F57">
              <w:rPr>
                <w:sz w:val="20"/>
                <w:szCs w:val="20"/>
                <w:lang w:val="uk-UA"/>
              </w:rPr>
              <w:t>2</w:t>
            </w:r>
            <w:r w:rsidRPr="00244955">
              <w:rPr>
                <w:sz w:val="20"/>
                <w:szCs w:val="20"/>
                <w:lang w:val="uk-UA"/>
              </w:rPr>
              <w:t xml:space="preserve"> рок</w:t>
            </w:r>
            <w:r w:rsidR="00CD1F57">
              <w:rPr>
                <w:sz w:val="20"/>
                <w:szCs w:val="20"/>
                <w:lang w:val="uk-UA"/>
              </w:rPr>
              <w:t>и</w:t>
            </w:r>
            <w:r w:rsidRPr="00244955">
              <w:rPr>
                <w:sz w:val="20"/>
                <w:szCs w:val="20"/>
                <w:lang w:val="uk-UA"/>
              </w:rPr>
              <w:t>. Рiшення прийнято Директором.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CD1F57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03.03.2025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CD1F57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Підгайна Олена Олександрівна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955" w:rsidRPr="00244955" w:rsidRDefault="00CD1F57" w:rsidP="00F11A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Підгайна Олена Олександрівна</w:t>
            </w:r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r w:rsidR="00244955" w:rsidRPr="00244955">
              <w:rPr>
                <w:sz w:val="20"/>
                <w:szCs w:val="20"/>
                <w:lang w:val="uk-UA"/>
              </w:rPr>
              <w:t xml:space="preserve">призначена на посаду Головного бухгалтера з </w:t>
            </w:r>
            <w:r>
              <w:rPr>
                <w:sz w:val="20"/>
                <w:szCs w:val="20"/>
                <w:lang w:val="uk-UA"/>
              </w:rPr>
              <w:t xml:space="preserve">03.03.2025 </w:t>
            </w:r>
            <w:r w:rsidR="00244955" w:rsidRPr="00244955">
              <w:rPr>
                <w:sz w:val="20"/>
                <w:szCs w:val="20"/>
                <w:lang w:val="uk-UA"/>
              </w:rPr>
              <w:t>р. на пiдставi наказу про призначення №</w:t>
            </w:r>
            <w:r>
              <w:rPr>
                <w:sz w:val="20"/>
                <w:szCs w:val="20"/>
                <w:lang w:val="uk-UA"/>
              </w:rPr>
              <w:t>3</w:t>
            </w:r>
            <w:r w:rsidR="00244955" w:rsidRPr="00244955">
              <w:rPr>
                <w:sz w:val="20"/>
                <w:szCs w:val="20"/>
                <w:lang w:val="uk-UA"/>
              </w:rPr>
              <w:t xml:space="preserve"> вiд </w:t>
            </w:r>
            <w:r w:rsidR="00F11A05">
              <w:rPr>
                <w:sz w:val="20"/>
                <w:szCs w:val="20"/>
                <w:lang w:val="uk-UA"/>
              </w:rPr>
              <w:t xml:space="preserve">28.02.2025 </w:t>
            </w:r>
            <w:r w:rsidR="00244955" w:rsidRPr="00244955">
              <w:rPr>
                <w:sz w:val="20"/>
                <w:szCs w:val="20"/>
                <w:lang w:val="uk-UA"/>
              </w:rPr>
              <w:t xml:space="preserve">року (дата вчинення дiї </w:t>
            </w:r>
            <w:r w:rsidR="00F11A05">
              <w:rPr>
                <w:sz w:val="20"/>
                <w:szCs w:val="20"/>
                <w:lang w:val="uk-UA"/>
              </w:rPr>
              <w:t>28.02.2025</w:t>
            </w:r>
            <w:r w:rsidR="00244955" w:rsidRPr="00244955">
              <w:rPr>
                <w:sz w:val="20"/>
                <w:szCs w:val="20"/>
                <w:lang w:val="uk-UA"/>
              </w:rPr>
              <w:t xml:space="preserve">).  Акцiями Товариства не володiє. Непогашеної судимостi за корисливi та посадовi злочини немає. Cтрок, на який призначено особу - до моменту припинення повноважень. Iншi посади, якi обiймала ця особа за останнi 5 рокiв </w:t>
            </w:r>
            <w:r w:rsidR="00F11A05">
              <w:rPr>
                <w:sz w:val="20"/>
                <w:szCs w:val="20"/>
                <w:lang w:val="uk-UA"/>
              </w:rPr>
              <w:t>–</w:t>
            </w:r>
            <w:r w:rsidR="00244955" w:rsidRPr="00244955">
              <w:rPr>
                <w:sz w:val="20"/>
                <w:szCs w:val="20"/>
                <w:lang w:val="uk-UA"/>
              </w:rPr>
              <w:t xml:space="preserve"> </w:t>
            </w:r>
            <w:r w:rsidR="00F11A05">
              <w:rPr>
                <w:sz w:val="20"/>
                <w:szCs w:val="20"/>
                <w:lang w:val="uk-UA"/>
              </w:rPr>
              <w:t>не було</w:t>
            </w:r>
            <w:r w:rsidR="00244955" w:rsidRPr="00244955">
              <w:rPr>
                <w:sz w:val="20"/>
                <w:szCs w:val="20"/>
                <w:lang w:val="uk-UA"/>
              </w:rPr>
              <w:t>. Рiшення прийнято Директором.</w:t>
            </w:r>
          </w:p>
        </w:tc>
      </w:tr>
    </w:tbl>
    <w:p w:rsidR="00244955" w:rsidRPr="00244955" w:rsidRDefault="00244955" w:rsidP="00244955">
      <w:pPr>
        <w:rPr>
          <w:lang w:val="en-US"/>
        </w:rPr>
      </w:pPr>
    </w:p>
    <w:p w:rsidR="00244955" w:rsidRPr="00244955" w:rsidRDefault="00244955" w:rsidP="00244955">
      <w:r w:rsidRPr="00244955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7A504A" w:rsidRDefault="003C4C1A" w:rsidP="00C86AFD"/>
    <w:sectPr w:rsidR="003C4C1A" w:rsidRPr="007A504A" w:rsidSect="0024495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F1"/>
    <w:rsid w:val="00020BCB"/>
    <w:rsid w:val="001714DF"/>
    <w:rsid w:val="00244955"/>
    <w:rsid w:val="002531F1"/>
    <w:rsid w:val="002D6506"/>
    <w:rsid w:val="003275D1"/>
    <w:rsid w:val="00375E69"/>
    <w:rsid w:val="003C4C1A"/>
    <w:rsid w:val="004263EB"/>
    <w:rsid w:val="0044001B"/>
    <w:rsid w:val="004E61FF"/>
    <w:rsid w:val="00531337"/>
    <w:rsid w:val="00551B60"/>
    <w:rsid w:val="006C6B5C"/>
    <w:rsid w:val="007A504A"/>
    <w:rsid w:val="007E37D1"/>
    <w:rsid w:val="007F5510"/>
    <w:rsid w:val="00902454"/>
    <w:rsid w:val="009A60E3"/>
    <w:rsid w:val="009F2C05"/>
    <w:rsid w:val="00A372E3"/>
    <w:rsid w:val="00B71BC8"/>
    <w:rsid w:val="00C86AFD"/>
    <w:rsid w:val="00CB586C"/>
    <w:rsid w:val="00CD1F57"/>
    <w:rsid w:val="00CD55EE"/>
    <w:rsid w:val="00D055A7"/>
    <w:rsid w:val="00D42B2D"/>
    <w:rsid w:val="00D42FB5"/>
    <w:rsid w:val="00DB294A"/>
    <w:rsid w:val="00DC6C96"/>
    <w:rsid w:val="00DF42E6"/>
    <w:rsid w:val="00E209DB"/>
    <w:rsid w:val="00F11A05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4D72C"/>
  <w15:docId w15:val="{20B78F3A-4E7F-4AE4-BE78-C22976F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47;%20&#1054;&#1057;&#1054;&#1041;&#1051;&#1048;&#1042;&#1040;%20&#1030;&#1053;&#1060;&#1054;&#1056;&#1052;&#1040;&#1062;&#1030;&#1071;\V1_2019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36A9-4840-4554-9E92-0470063A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2619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OOb</cp:lastModifiedBy>
  <cp:revision>2</cp:revision>
  <cp:lastPrinted>2013-07-11T13:29:00Z</cp:lastPrinted>
  <dcterms:created xsi:type="dcterms:W3CDTF">2025-05-29T10:11:00Z</dcterms:created>
  <dcterms:modified xsi:type="dcterms:W3CDTF">2025-05-29T10:11:00Z</dcterms:modified>
</cp:coreProperties>
</file>